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3353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lang w:eastAsia="ru-RU"/>
        </w:rPr>
      </w:pPr>
    </w:p>
    <w:p w14:paraId="14F1511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ДОГОВОР ПУБЛИЧНОЙ ОФЕРТЫ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НА ПРЕДОСТАВЛЕНИЕ УСЛУГ</w:t>
      </w:r>
    </w:p>
    <w:p w14:paraId="08C189CC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г. Москва                                                                                                                                «___»____________202</w:t>
      </w:r>
      <w:r>
        <w:rPr>
          <w:rFonts w:hint="default" w:ascii="Times New Roman" w:hAnsi="Times New Roman" w:eastAsia="Times New Roman" w:cs="Times New Roman"/>
          <w:color w:val="000000"/>
          <w:lang w:val="en-US" w:eastAsia="ru-RU"/>
        </w:rPr>
        <w:t>5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 г.</w:t>
      </w:r>
    </w:p>
    <w:p w14:paraId="03D01CCC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Индивидуальный предприниматель Жиронкина Ольга Викторовна, именуемый в  дальнейшем Центр досуга (далее Центр), действующего на основании Свидетельства ОГРНИП </w:t>
      </w:r>
      <w:r>
        <w:rPr>
          <w:rFonts w:ascii="Times New Roman" w:hAnsi="Times New Roman" w:cs="Times New Roman"/>
        </w:rPr>
        <w:t>315774600075925</w:t>
      </w:r>
      <w:r>
        <w:rPr>
          <w:rFonts w:ascii="Times New Roman" w:hAnsi="Times New Roman" w:eastAsia="Times New Roman" w:cs="Times New Roman"/>
          <w:color w:val="000000"/>
          <w:lang w:eastAsia="ru-RU"/>
        </w:rPr>
        <w:t>, предлагает любому физическому лицу в дальнейшем именуемому «Клиент», заключить договор на указанных ниже условиях.</w:t>
      </w:r>
    </w:p>
    <w:p w14:paraId="61ED6EBC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В соответствии с п. 2 ст. 437 Гражданского кодекса РФ настоящее предложение является публичной офертой (далее – Договор), полным и безоговорочным принятием (акцептом) условий которой согласно ст. 438  ГК РФ, является осуществление Клиентом первой оплаты предложенных Центром услуг в порядке, определенном настоящим Договором.</w:t>
      </w:r>
    </w:p>
    <w:p w14:paraId="6CBE1E13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Акцепт оферты означает, что Клиент согласен со всеми положениями настоящего предложения, и равносилен заключению договора об оказании услуг. Датой заключения договора считается дата внесения оплаты. </w:t>
      </w:r>
    </w:p>
    <w:p w14:paraId="5494C1CD">
      <w:pPr>
        <w:spacing w:before="75" w:after="75" w:line="240" w:lineRule="auto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1. ПРЕДМЕТ ДОГОВОРА</w:t>
      </w:r>
    </w:p>
    <w:p w14:paraId="69DBBBE6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1.1. Центр досуга, расположенный по адресу: г. Москва, ул. Производственная, д.12, кор.2, обязуется предоставить, а сам Клиент, или родитель (так же Клиент), являющийся законным представителем ребенка, в отношении которого заключен настоящий Договор, обязуется принять и оплатить на условиях настоящего Договора услуги по организации развивающего досуга для взрослых и детей.</w:t>
      </w:r>
    </w:p>
    <w:p w14:paraId="2DC44C02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FF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1.2. Оплата услуг производится в соответствии с утвержденным Прейскурантом Центра.</w:t>
      </w:r>
    </w:p>
    <w:p w14:paraId="5EA4C051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FF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2. ПРАВА И ОБЯЗАННОСТИ СТОРОН</w:t>
      </w:r>
    </w:p>
    <w:p w14:paraId="7172CA3A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FF0000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u w:val="single"/>
          <w:lang w:eastAsia="ru-RU"/>
        </w:rPr>
        <w:t>2.1.</w:t>
      </w:r>
      <w:r>
        <w:rPr>
          <w:rFonts w:ascii="Times New Roman" w:hAnsi="Times New Roman" w:eastAsia="Times New Roman" w:cs="Times New Roman"/>
          <w:bCs/>
          <w:i/>
          <w:iCs/>
          <w:color w:val="000000"/>
          <w:u w:val="single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color w:val="000000"/>
          <w:u w:val="single"/>
          <w:lang w:eastAsia="ru-RU"/>
        </w:rPr>
        <w:t>Центр досуга</w:t>
      </w:r>
      <w:r>
        <w:rPr>
          <w:rFonts w:ascii="Times New Roman" w:hAnsi="Times New Roman" w:eastAsia="Times New Roman" w:cs="Times New Roman"/>
          <w:bCs/>
          <w:iCs/>
          <w:color w:val="000000"/>
          <w:u w:val="single"/>
          <w:lang w:eastAsia="ru-RU"/>
        </w:rPr>
        <w:t xml:space="preserve"> обязуется</w:t>
      </w:r>
      <w:r>
        <w:rPr>
          <w:rFonts w:ascii="Times New Roman" w:hAnsi="Times New Roman" w:eastAsia="Times New Roman" w:cs="Times New Roman"/>
          <w:bCs/>
          <w:i/>
          <w:iCs/>
          <w:color w:val="000000"/>
          <w:u w:val="single"/>
          <w:lang w:eastAsia="ru-RU"/>
        </w:rPr>
        <w:t>:</w:t>
      </w:r>
    </w:p>
    <w:p w14:paraId="5BC4F500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2.1.1 организовать досуг в виде различных занятий для взрослых и детей с учетом их возрастных особенностей в помещении Центра;</w:t>
      </w:r>
    </w:p>
    <w:p w14:paraId="2DF7EA6D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2.1.2 обеспечить физическую и психологическую безопасность детей в отсутствие Клиента;</w:t>
      </w:r>
    </w:p>
    <w:p w14:paraId="1AE920E1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2.1.3 обеспечить Клиента (детей) необходимыми развивающими и игровыми материалами, оборудованием для проведения занятий в помещении Центра;</w:t>
      </w:r>
    </w:p>
    <w:p w14:paraId="7C9F23F0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2.1.4 утвердить Расписание занятий и разместить данное Расписание в помещении Центра в доступном месте;</w:t>
      </w:r>
    </w:p>
    <w:p w14:paraId="0032A3FB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2.1.5 утвердить стоимость занятий и разместить Прейскурант в помещении Центра в доступном месте;</w:t>
      </w:r>
    </w:p>
    <w:p w14:paraId="31C975FA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2.1.6   при необходимости, обеспечить возможность присутствия родителя на занятиях вместе с ребенком;</w:t>
      </w:r>
    </w:p>
    <w:p w14:paraId="18BFCE97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2.1.7 уведомлять Клиента о любых изменениях в Расписании занятий и Прейскуранте;</w:t>
      </w:r>
    </w:p>
    <w:p w14:paraId="116545C2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2.1.8 не устраивать долгосрочных каникул, привязанных к государственным праздникам;</w:t>
      </w:r>
    </w:p>
    <w:p w14:paraId="7531E137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FF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2.1.9 обеспечивать помощь Клиенту в вопросах, связанных с индивидуальными потребностями и особенностями его самого или его ребенка;</w:t>
      </w:r>
    </w:p>
    <w:p w14:paraId="1599EE99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2.1.10 </w:t>
      </w:r>
      <w:r>
        <w:rPr>
          <w:rFonts w:ascii="Times New Roman" w:hAnsi="Times New Roman" w:eastAsia="Times New Roman" w:cs="Times New Roman"/>
          <w:lang w:eastAsia="ru-RU"/>
        </w:rPr>
        <w:t>в случае возникновения ситуаций, требующих медицинской помощи, незамедлительно принять необходимые меры: если это касается ребенка, то уведомить Клиента (в случае его отсутствия в помещении Центра); вызвать скорую помощь;</w:t>
      </w:r>
    </w:p>
    <w:p w14:paraId="4D63218C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2.1.11 обеспечить санитарно-эпидемиологическую, противопожарную и технику безопасности в помещении Центра досуга;</w:t>
      </w:r>
    </w:p>
    <w:p w14:paraId="6F0ADA03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2.1.12 по окончании занятий передать ребенка Клиенту.</w:t>
      </w:r>
    </w:p>
    <w:p w14:paraId="0E5AA359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u w:val="single"/>
          <w:lang w:eastAsia="ru-RU"/>
        </w:rPr>
        <w:t>2.2. </w:t>
      </w:r>
      <w:r>
        <w:rPr>
          <w:rFonts w:ascii="Times New Roman" w:hAnsi="Times New Roman" w:eastAsia="Times New Roman" w:cs="Times New Roman"/>
          <w:bCs/>
          <w:iCs/>
          <w:color w:val="000000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u w:val="single"/>
          <w:lang w:eastAsia="ru-RU"/>
        </w:rPr>
        <w:t>Центр досуга</w:t>
      </w:r>
      <w:r>
        <w:rPr>
          <w:rFonts w:ascii="Times New Roman" w:hAnsi="Times New Roman" w:eastAsia="Times New Roman" w:cs="Times New Roman"/>
          <w:bCs/>
          <w:iCs/>
          <w:color w:val="000000"/>
          <w:u w:val="single"/>
          <w:lang w:eastAsia="ru-RU"/>
        </w:rPr>
        <w:t> вправе</w:t>
      </w:r>
      <w:r>
        <w:rPr>
          <w:rFonts w:ascii="Times New Roman" w:hAnsi="Times New Roman" w:eastAsia="Times New Roman" w:cs="Times New Roman"/>
          <w:bCs/>
          <w:i/>
          <w:iCs/>
          <w:color w:val="000000"/>
          <w:u w:val="single"/>
          <w:lang w:eastAsia="ru-RU"/>
        </w:rPr>
        <w:t>:</w:t>
      </w:r>
    </w:p>
    <w:p w14:paraId="4639435B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2.2.1 свободно выбирать, разрабатывать и внедрять в процесс занятий новые досуговые мероприятия;</w:t>
      </w:r>
    </w:p>
    <w:p w14:paraId="1DD9D27A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2.2.2 самостоятельно устанавливать цену, дни и продолжительность занятий с учетом допустимых медико-санитарных норм;</w:t>
      </w:r>
    </w:p>
    <w:p w14:paraId="4B88875C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FF0000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2.2.3 в случае нахождения Клиента (или его ребенка) на лечении в стационаре (больнице) и </w:t>
      </w:r>
      <w:r>
        <w:rPr>
          <w:rFonts w:ascii="Times New Roman" w:hAnsi="Times New Roman" w:eastAsia="Times New Roman" w:cs="Times New Roman"/>
          <w:i/>
          <w:iCs/>
          <w:lang w:eastAsia="ru-RU"/>
        </w:rPr>
        <w:t>при наличии подтверждающего документа</w:t>
      </w:r>
      <w:r>
        <w:rPr>
          <w:rFonts w:ascii="Times New Roman" w:hAnsi="Times New Roman" w:eastAsia="Times New Roman" w:cs="Times New Roman"/>
          <w:lang w:eastAsia="ru-RU"/>
        </w:rPr>
        <w:t> из медицинского учреждения – продлить абонемент на этот срок с момента предоставления документа; в случае пропуска занятий Клиентом (или его ребенком) по уважительной причине не более недели в месяц (болезнь, при наличии справки от врача или др.) – продлить на неделю</w:t>
      </w:r>
      <w:r>
        <w:rPr>
          <w:rFonts w:ascii="Times New Roman" w:hAnsi="Times New Roman" w:eastAsia="Times New Roman" w:cs="Times New Roman"/>
          <w:color w:val="FF0000"/>
          <w:lang w:eastAsia="ru-RU"/>
        </w:rPr>
        <w:t xml:space="preserve">;  </w:t>
      </w:r>
    </w:p>
    <w:p w14:paraId="7EACDE89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2.2.6 в случае, если в течение двух часов Клиент не забрал ребенка и не вышел на связь, администрация Центра оставляет за собой право обратиться в полицию и органы опеки и попечительства;</w:t>
      </w:r>
    </w:p>
    <w:p w14:paraId="48E21B3D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2.2.7 расторгнуть Договор с Клиентом в одностороннем порядке в случае грубого систематического (более двух раз) нарушения условий настоящего Договора; </w:t>
      </w:r>
    </w:p>
    <w:p w14:paraId="253BDB8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2.2.8 в любой момент изменить условия настоящей публичной оферты в одностороннем порядке без предварительного согласования с Клиентом, обеспечивая при этом публикацию измененных условий на интернет-ресурсах Центра не менее чем за пять дней до их ввода в действие. </w:t>
      </w:r>
    </w:p>
    <w:p w14:paraId="0461F196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u w:val="single"/>
          <w:lang w:eastAsia="ru-RU"/>
        </w:rPr>
        <w:t>2.3. Клиент обязуется</w:t>
      </w:r>
      <w:r>
        <w:rPr>
          <w:rFonts w:ascii="Times New Roman" w:hAnsi="Times New Roman" w:eastAsia="Times New Roman" w:cs="Times New Roman"/>
          <w:color w:val="000000"/>
          <w:u w:val="single"/>
          <w:lang w:eastAsia="ru-RU"/>
        </w:rPr>
        <w:t>:</w:t>
      </w:r>
    </w:p>
    <w:p w14:paraId="3C7DC0AA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2.3.1 оплачивать услуги Центра до начала занятий в соответствии с разделом 3 Договора;</w:t>
      </w:r>
    </w:p>
    <w:p w14:paraId="3F5503F0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2.3.2 получать оказываемые услуги для себя или организовывать посещение ребенком оплаченных занятий в соответствии с расписанием и сроком действия абонемента/сертификата;</w:t>
      </w:r>
    </w:p>
    <w:p w14:paraId="3B84E149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2.3.3 уведомлять сотрудников Центра об особенностях своего здоровья, а также здоровья и поведения своего ребенка; </w:t>
      </w:r>
    </w:p>
    <w:p w14:paraId="73C371DA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2.3.4 при необходимости присутствия вместе с ребенком на занятиях, не мешать их проведению, не нарушать их ход, не высказывать прямо на развивающем занятии свои оценки и комментарии, вести себя корректно по отношению к окружающим, выключить звук на мобильном устройстве;</w:t>
      </w:r>
    </w:p>
    <w:p w14:paraId="2BF3AB36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2.3.5 корректировать и вести присмотр за своим ребенком в пределах Центра и нести ответственность за действия и безопасность ребенка; </w:t>
      </w:r>
    </w:p>
    <w:p w14:paraId="3DFC0990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2.3.6 забирать ребенка сразу после окончания занятия; Центр на несет ответственность за жизнь и здоровье ребенка после окончания занятий;</w:t>
      </w:r>
    </w:p>
    <w:p w14:paraId="0907B614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2.3.7 бережно относиться к имуществу Центра;</w:t>
      </w:r>
    </w:p>
    <w:p w14:paraId="07E0CBCD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2.3.8 возместить ущерб, причиненный Клиентом или его ребенком имуществу Центра, в соответствии с законодательством РФ;</w:t>
      </w:r>
    </w:p>
    <w:p w14:paraId="55F7233B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2.3.9 соблюдать правила поведения в общественных местах, а также в случае необходимости соглашаться с изменениями в расписании, связанными с государственными праздниками и соответствующими им выходными днями; подробная информация о режиме работы Центра в праздничные дни размещается заранее на доске объявлений;</w:t>
      </w:r>
    </w:p>
    <w:p w14:paraId="050F6B46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2.3.10 известить администрацию Центра об изменении своих контактных данных (номер телефона, эл.адрес);</w:t>
      </w:r>
    </w:p>
    <w:p w14:paraId="3B9311EE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2.3.11</w:t>
      </w:r>
      <w:r>
        <w:rPr>
          <w:rFonts w:ascii="Times New Roman" w:hAnsi="Times New Roman" w:cs="Times New Roman"/>
        </w:rPr>
        <w:t xml:space="preserve"> при заключении настоящего договора оферты Клиент подтверждает, что ни он, ни его несовершеннолетние дети не имеют медицинских противопоказаний для посещения группы детей и других занятий, и полностью принимает на себя ответственность за свое состояние здоровья и здоровье своих несовершеннолетних детей.</w:t>
      </w:r>
    </w:p>
    <w:p w14:paraId="1423A577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u w:val="single"/>
          <w:lang w:eastAsia="ru-RU"/>
        </w:rPr>
      </w:pPr>
      <w:r>
        <w:rPr>
          <w:rFonts w:ascii="Times New Roman" w:hAnsi="Times New Roman" w:eastAsia="Times New Roman" w:cs="Times New Roman"/>
          <w:color w:val="000000"/>
          <w:u w:val="single"/>
          <w:lang w:eastAsia="ru-RU"/>
        </w:rPr>
        <w:t>2.4. </w:t>
      </w:r>
      <w:r>
        <w:rPr>
          <w:rFonts w:ascii="Times New Roman" w:hAnsi="Times New Roman" w:eastAsia="Times New Roman" w:cs="Times New Roman"/>
          <w:bCs/>
          <w:color w:val="000000"/>
          <w:u w:val="single"/>
          <w:lang w:eastAsia="ru-RU"/>
        </w:rPr>
        <w:t>Клиент вправе:</w:t>
      </w:r>
    </w:p>
    <w:p w14:paraId="368F7D14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2.4.1 выбирать и получать услуги, предоставляемые Центром, для себя или своего ребенка в соответствии с расписанием и возрастными особенностями своего ребенка при наличии мест;</w:t>
      </w:r>
    </w:p>
    <w:p w14:paraId="39BE409B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2.4.2 присутствовать на детских занятиях вместе со своим ребенком на условиях п. 2.1.6, п. 2.3.4. Договора;</w:t>
      </w:r>
    </w:p>
    <w:p w14:paraId="52C15A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2.4.3 получать информацию от Центра по вопросам организации надлежащего предоставления услуг; </w:t>
      </w:r>
    </w:p>
    <w:p w14:paraId="5EA91D4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2.4.4 пользоваться имуществом Центра, необходимым для получения услуг, предоставляемых Исполнителем;</w:t>
      </w:r>
    </w:p>
    <w:p w14:paraId="18D45A1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2.4.5 принимать участие в социально-культурных и иных мероприятиях, организуемых Центром;</w:t>
      </w:r>
    </w:p>
    <w:p w14:paraId="2590505D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2.4.6 прекратить пользоваться услугами Центра.</w:t>
      </w:r>
    </w:p>
    <w:p w14:paraId="2C67C1E0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3. ВЗАИМОРАСЧЕТЫ</w:t>
      </w:r>
    </w:p>
    <w:p w14:paraId="238569C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3.1. Клиент оплачивает услуги в соответствии с утвержденным Прейскурантом </w:t>
      </w:r>
      <w:r>
        <w:rPr>
          <w:rFonts w:ascii="Times New Roman" w:hAnsi="Times New Roman" w:cs="Times New Roman"/>
        </w:rPr>
        <w:t>любым удобным способом из предложенных: путем безналичного перечисления денежных средств на расчётный счёт Центра; путем оплаты наличными в Центре;</w:t>
      </w:r>
    </w:p>
    <w:p w14:paraId="50386C28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3.2. По требованию Клиента в конце месяца стороны подписывают Акт об оказанных услугах. Акт считается подписанным в случае если Клиент в течении 2 (двух) календарных дней не подписал Акт и не направил мотивированную претензию.</w:t>
      </w:r>
    </w:p>
    <w:p w14:paraId="1F9A2B73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3.3. При досрочном расторжении договора по инициативе любой из сторон </w:t>
      </w:r>
      <w:r>
        <w:rPr>
          <w:rFonts w:ascii="Times New Roman" w:hAnsi="Times New Roman" w:eastAsia="Times New Roman" w:cs="Times New Roman"/>
          <w:lang w:eastAsia="ru-RU"/>
        </w:rPr>
        <w:t>компенсация абонемента не производится. Исключения возможны по уважительным причинам, на усмотрение администрации и на основании письменного заявления Клиента, которое рассматривается в течение 14-ти календарных дней.  В случае принятия решения о выплате расчет оставшейся к возмещению суммы абонемента производится на основании цены за разовое часовое занятие.</w:t>
      </w:r>
    </w:p>
    <w:p w14:paraId="7881AA59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4. ПРОЧИЕ УСЛОВИЯ</w:t>
      </w:r>
    </w:p>
    <w:p w14:paraId="217114CA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4.1. Дети до трех лет присутствуют на занятиях вместе с родителями или другим доверенным взрослым лицом. Дети в возрасте от трех до четырех могут по желанию находиться на занятиях со взрослыми или без них. Дети старше четырех лет занимаются без взрослых.</w:t>
      </w:r>
    </w:p>
    <w:p w14:paraId="0A3757FC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4.2. Администрация Центра оставляет за собой право не допустить на занятия Клиента или его ребенка с явными симптомами ОРВИ или иного инфекционного заболевания.</w:t>
      </w:r>
    </w:p>
    <w:p w14:paraId="083726C8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4.3. Администрация Центра оставляет за собой право отстранить от занятий ребенка в случае его немотивированного агрессивного поведения.</w:t>
      </w:r>
    </w:p>
    <w:p w14:paraId="46D77E0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Клиент не возражает и не будет препятствовать фотографированию и видеосъемке его, а также своего ребенка (детей) во время групповых/индивидуальных мероприятий, торжеств, публичных праздников или иных массовых мероприятий и последующего размещения фотографий (за исключением фото крупным планом) и видеосюжетов на стендах в помещении Центра и/или публикации в интернет пространстве Центра.</w:t>
      </w:r>
    </w:p>
    <w:p w14:paraId="540AB54C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5. ОТВЕТСТВЕННОСТЬ СТОРОН</w:t>
      </w:r>
    </w:p>
    <w:p w14:paraId="39DA0DE2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5.1.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законодательством.</w:t>
      </w:r>
    </w:p>
    <w:p w14:paraId="7D5378CE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5.2. Стороны освобождаются от ответственности в случае возникновения форс-мажорных обстоятельств. Сторона, у которой возникли такие обстоятельства, должна в разумные сроки и доступным способом оповестить о таких обстоятельствах другую сторону.</w:t>
      </w:r>
    </w:p>
    <w:p w14:paraId="064E71A6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5.3. В случае возникновения между сторонами споров или претензий по настоящему Договору стороны будут стремиться урегулировать их путем переговоров. В случае невозможности достижения согласия урегулирование споров и претензий осуществляется в порядке, установленном законодательством РФ.</w:t>
      </w:r>
    </w:p>
    <w:p w14:paraId="0A6A95B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СОГЛАСИЕ НА ОБРАБОТКУ ПЕРСОНАЛЬНЫХ ДАННЫХ.</w:t>
      </w:r>
    </w:p>
    <w:p w14:paraId="35FD7D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Клиент, оплачивая услуги, дает Согласие на обработку персональных данных. Действуя свободно, своей волей и в своем интересе, а также подтверждая свою дееспособность, Клиент дает свое согласие на обработку своих персональных данных с нижеизложенными условиями. </w:t>
      </w:r>
    </w:p>
    <w:p w14:paraId="58C33A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Данное Согласие дается на обработку данных, как без использования средств автоматизации, так и с их использованием. </w:t>
      </w:r>
    </w:p>
    <w:p w14:paraId="549841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Целью сбора и обработки персональных данных является выполнение обязательств Центра перед Клиентом. Под персональными данными понимается любая информация, относящаяся к прямо или косвенно определенному, или определяемому физическому лицу (субъекту персональных данных) и которая может быть использована для идентификации определенного лица либо связи с ним. Это различные данные и информация (имя, фамилия, отчество; дата рождения; пол, семейное положение; адрес; эл.адрес, телефон; технические данные, которые автоматически передаются устройством, с помощью которого используются интернет-ресурсы  Центра).</w:t>
      </w:r>
    </w:p>
    <w:p w14:paraId="701587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 извлечение, использование, передачу (в том числе передачу третьим лицам, не исключая трансграничную передачу, если необходимость в ней возникла в ходе исполнения обязательств перед законом), обезличивание, блокирование, удаление, уничтожение персональных данных. Центр не несет ответственности за использование (как правомерное, так и неправомерное) третьими лицами Информации, размещенной Клиентом на итнернет-ресурсах Центра, включая её воспроизведение и распространение, осуществленные всеми возможными способами. </w:t>
      </w:r>
    </w:p>
    <w:p w14:paraId="04F7000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Согласие действует бессрочно, до его отзыва субъектом персональных данных путем письменного обращения в Центр досуга</w:t>
      </w:r>
      <w:r>
        <w:rPr>
          <w:rFonts w:ascii="Times New Roman" w:hAnsi="Times New Roman" w:cs="Times New Roman"/>
          <w:b/>
        </w:rPr>
        <w:t xml:space="preserve">. </w:t>
      </w:r>
    </w:p>
    <w:p w14:paraId="12C825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Согласен</w:t>
      </w:r>
      <w:r>
        <w:rPr>
          <w:rFonts w:ascii="Times New Roman" w:hAnsi="Times New Roman" w:cs="Times New Roman"/>
        </w:rPr>
        <w:t xml:space="preserve">______________________________________________________________/________________________                                                                                    </w:t>
      </w:r>
    </w:p>
    <w:p w14:paraId="2342DCF0">
      <w:pPr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(ФИО Клиента или законного представителя)</w:t>
      </w:r>
    </w:p>
    <w:p w14:paraId="57229B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РЕКВИЗИТЫ И ПОДПИСИ СТОРОН</w:t>
      </w:r>
    </w:p>
    <w:p w14:paraId="65C40060">
      <w:pPr>
        <w:spacing w:before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Центр досуга</w:t>
      </w:r>
      <w:r>
        <w:rPr>
          <w:rFonts w:ascii="Times New Roman" w:hAnsi="Times New Roman" w:cs="Times New Roman"/>
        </w:rPr>
        <w:t>:   ИП Жиронкина О.В.</w:t>
      </w:r>
    </w:p>
    <w:p w14:paraId="2B4F4EB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Свидетельство о государственной регистрации 77 № 016945478 от 10.03.2015г.</w:t>
      </w:r>
    </w:p>
    <w:p w14:paraId="1C8AEB1E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ОГРНИП 315774600075925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ИНН 772128534003</w:t>
      </w:r>
    </w:p>
    <w:p w14:paraId="186A995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109544 г. Москва ул. Лукинская, д.18,  кв.297</w:t>
      </w:r>
    </w:p>
    <w:p w14:paraId="4C8893D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Клиент</w:t>
      </w:r>
      <w:r>
        <w:rPr>
          <w:rFonts w:ascii="Times New Roman" w:hAnsi="Times New Roman" w:cs="Times New Roman"/>
        </w:rPr>
        <w:t>: гражданин(ка)  _________________________________________________________________________</w:t>
      </w:r>
    </w:p>
    <w:p w14:paraId="418E47F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_________________________________________Паспорт ________________________________________ </w:t>
      </w:r>
    </w:p>
    <w:p w14:paraId="0A6BCB31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рождения_________________Тел__________________________эл. почта____________________________         </w:t>
      </w:r>
    </w:p>
    <w:tbl>
      <w:tblPr>
        <w:tblStyle w:val="3"/>
        <w:tblW w:w="988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283"/>
        <w:gridCol w:w="4962"/>
      </w:tblGrid>
      <w:tr w14:paraId="74905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 w14:paraId="645EBEF6">
            <w:pPr>
              <w:tabs>
                <w:tab w:val="left" w:pos="5670"/>
              </w:tabs>
              <w:spacing w:after="2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Центр досуга:</w:t>
            </w:r>
          </w:p>
        </w:tc>
        <w:tc>
          <w:tcPr>
            <w:tcW w:w="283" w:type="dxa"/>
          </w:tcPr>
          <w:p w14:paraId="21D0CAFF">
            <w:pPr>
              <w:tabs>
                <w:tab w:val="left" w:pos="5670"/>
              </w:tabs>
              <w:spacing w:after="2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</w:tc>
        <w:tc>
          <w:tcPr>
            <w:tcW w:w="4962" w:type="dxa"/>
          </w:tcPr>
          <w:p w14:paraId="62085421">
            <w:pPr>
              <w:tabs>
                <w:tab w:val="left" w:pos="5670"/>
              </w:tabs>
              <w:spacing w:after="2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Клиент:</w:t>
            </w:r>
            <w:r>
              <w:rPr>
                <w:rFonts w:ascii="Times New Roman" w:hAnsi="Times New Roman" w:cs="Times New Roman"/>
                <w:b/>
              </w:rPr>
              <w:br w:type="textWrapping"/>
            </w:r>
          </w:p>
        </w:tc>
      </w:tr>
      <w:tr w14:paraId="025F9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 w14:paraId="25988D8D">
            <w:pPr>
              <w:tabs>
                <w:tab w:val="left" w:pos="5670"/>
              </w:tabs>
              <w:spacing w:after="2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 /___________________</w:t>
            </w:r>
          </w:p>
        </w:tc>
        <w:tc>
          <w:tcPr>
            <w:tcW w:w="283" w:type="dxa"/>
          </w:tcPr>
          <w:p w14:paraId="687B1EEE">
            <w:pPr>
              <w:tabs>
                <w:tab w:val="left" w:pos="5670"/>
              </w:tabs>
              <w:spacing w:after="2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</w:p>
        </w:tc>
        <w:tc>
          <w:tcPr>
            <w:tcW w:w="4962" w:type="dxa"/>
          </w:tcPr>
          <w:p w14:paraId="565E7FF4">
            <w:pPr>
              <w:tabs>
                <w:tab w:val="left" w:pos="5670"/>
              </w:tabs>
              <w:spacing w:after="2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___________________ /___________________</w:t>
            </w:r>
          </w:p>
        </w:tc>
      </w:tr>
    </w:tbl>
    <w:p w14:paraId="1537579C">
      <w:pPr>
        <w:rPr>
          <w:rFonts w:ascii="Times New Roman" w:hAnsi="Times New Roman" w:cs="Times New Roman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561"/>
    <w:rsid w:val="000D1CE7"/>
    <w:rsid w:val="000D4012"/>
    <w:rsid w:val="00137561"/>
    <w:rsid w:val="001A1484"/>
    <w:rsid w:val="001E28B4"/>
    <w:rsid w:val="00235AF8"/>
    <w:rsid w:val="00250C34"/>
    <w:rsid w:val="00283D63"/>
    <w:rsid w:val="00315B5C"/>
    <w:rsid w:val="0034094D"/>
    <w:rsid w:val="00372634"/>
    <w:rsid w:val="00412D3A"/>
    <w:rsid w:val="0046771F"/>
    <w:rsid w:val="004B0417"/>
    <w:rsid w:val="004F0619"/>
    <w:rsid w:val="00510772"/>
    <w:rsid w:val="00600DAE"/>
    <w:rsid w:val="00632462"/>
    <w:rsid w:val="006D3B8E"/>
    <w:rsid w:val="006D717D"/>
    <w:rsid w:val="006E24FC"/>
    <w:rsid w:val="006F420D"/>
    <w:rsid w:val="007027C1"/>
    <w:rsid w:val="00711B3C"/>
    <w:rsid w:val="007266EC"/>
    <w:rsid w:val="00766134"/>
    <w:rsid w:val="007938E1"/>
    <w:rsid w:val="00837844"/>
    <w:rsid w:val="00860DF6"/>
    <w:rsid w:val="008653BD"/>
    <w:rsid w:val="008B0006"/>
    <w:rsid w:val="008B50AF"/>
    <w:rsid w:val="008C02BB"/>
    <w:rsid w:val="00931AFC"/>
    <w:rsid w:val="009D5C33"/>
    <w:rsid w:val="009F2025"/>
    <w:rsid w:val="00A07F80"/>
    <w:rsid w:val="00A946A2"/>
    <w:rsid w:val="00AA7AC2"/>
    <w:rsid w:val="00B17E09"/>
    <w:rsid w:val="00B53DEA"/>
    <w:rsid w:val="00C019FF"/>
    <w:rsid w:val="00D226CB"/>
    <w:rsid w:val="00D4323F"/>
    <w:rsid w:val="00D7334D"/>
    <w:rsid w:val="00D849F8"/>
    <w:rsid w:val="00DB4DC4"/>
    <w:rsid w:val="00DD54A6"/>
    <w:rsid w:val="00E215D2"/>
    <w:rsid w:val="00E41199"/>
    <w:rsid w:val="00E460DE"/>
    <w:rsid w:val="00E65813"/>
    <w:rsid w:val="00EF4B8F"/>
    <w:rsid w:val="00F13316"/>
    <w:rsid w:val="00F16C44"/>
    <w:rsid w:val="00F5176B"/>
    <w:rsid w:val="00F948AA"/>
    <w:rsid w:val="611D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8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9"/>
    <w:semiHidden/>
    <w:unhideWhenUsed/>
    <w:uiPriority w:val="99"/>
    <w:rPr>
      <w:b/>
      <w:bCs/>
    </w:rPr>
  </w:style>
  <w:style w:type="character" w:customStyle="1" w:styleId="8">
    <w:name w:val="Текст примечания Знак"/>
    <w:basedOn w:val="2"/>
    <w:link w:val="6"/>
    <w:semiHidden/>
    <w:qFormat/>
    <w:uiPriority w:val="99"/>
    <w:rPr>
      <w:sz w:val="20"/>
      <w:szCs w:val="20"/>
    </w:rPr>
  </w:style>
  <w:style w:type="character" w:customStyle="1" w:styleId="9">
    <w:name w:val="Тема примечания Знак"/>
    <w:basedOn w:val="8"/>
    <w:link w:val="7"/>
    <w:semiHidden/>
    <w:uiPriority w:val="99"/>
    <w:rPr>
      <w:b/>
      <w:bCs/>
      <w:sz w:val="20"/>
      <w:szCs w:val="20"/>
    </w:rPr>
  </w:style>
  <w:style w:type="character" w:customStyle="1" w:styleId="10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21039-8037-4BA7-AFA6-70D07B45B4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1810</Words>
  <Characters>10318</Characters>
  <Lines>85</Lines>
  <Paragraphs>24</Paragraphs>
  <TotalTime>521</TotalTime>
  <ScaleCrop>false</ScaleCrop>
  <LinksUpToDate>false</LinksUpToDate>
  <CharactersWithSpaces>12104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2020-04-30T18:21:00Z</dcterms:created>
  <dc:creator>Fiolent</dc:creator>
  <cp:lastModifiedBy>Юлия Селезнёва</cp:lastModifiedBy>
  <dcterms:modified xsi:type="dcterms:W3CDTF">2025-02-12T08:24:14Z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69A8CEC0B0584F33B699CDC47E4AF32E_12</vt:lpwstr>
  </property>
</Properties>
</file>